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91484" w14:textId="0092F658" w:rsidR="00C7469F" w:rsidRDefault="00C7469F" w:rsidP="00C74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r w:rsidR="007E18AE">
        <w:rPr>
          <w:rFonts w:ascii="Corbel" w:hAnsi="Corbel"/>
          <w:bCs/>
          <w:i/>
        </w:rPr>
        <w:t>UR nr</w:t>
      </w:r>
      <w:r>
        <w:rPr>
          <w:rFonts w:ascii="Corbel" w:hAnsi="Corbel"/>
          <w:bCs/>
          <w:i/>
        </w:rPr>
        <w:t xml:space="preserve"> 12/2019</w:t>
      </w:r>
    </w:p>
    <w:p w14:paraId="1C62A6C0" w14:textId="77777777" w:rsidR="00E11B19" w:rsidRPr="009C54AE" w:rsidRDefault="00E11B19" w:rsidP="00E11B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A3C4E8" w14:textId="77777777" w:rsidR="00E11B19" w:rsidRPr="009C54AE" w:rsidRDefault="00E11B19" w:rsidP="00E11B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8C5B1C1" w14:textId="77777777" w:rsidR="00E11B19" w:rsidRDefault="00E11B19" w:rsidP="00E11B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E95B973" w14:textId="18CC6D44" w:rsidR="00E11B19" w:rsidRPr="009C54AE" w:rsidRDefault="00E11B19" w:rsidP="00E11B1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619C41D4" w14:textId="77777777" w:rsidR="00C7469F" w:rsidRDefault="00C7469F" w:rsidP="00C74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42964525" w14:textId="77777777" w:rsidR="00C7469F" w:rsidRDefault="00C7469F" w:rsidP="00C7469F">
      <w:pPr>
        <w:pStyle w:val="Punktygwne"/>
        <w:rPr>
          <w:color w:val="0070C0"/>
        </w:rPr>
      </w:pPr>
      <w: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7469F" w14:paraId="34575806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232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8543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kierunki pedagogiki przedszkolnej i wczesnoszkolnej</w:t>
            </w:r>
          </w:p>
        </w:tc>
      </w:tr>
      <w:tr w:rsidR="00C7469F" w14:paraId="77F4E3C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9B40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9B27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7469F" w14:paraId="7D23A18F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6DD7" w14:textId="77777777" w:rsidR="00C7469F" w:rsidRDefault="00C7469F" w:rsidP="00EA605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bookmarkStart w:id="0" w:name="_Hlk22319724"/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8016" w14:textId="7F6A33FE" w:rsidR="00C7469F" w:rsidRDefault="005C301B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C7469F" w14:paraId="1001E514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D56C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D6E6B" w14:textId="6A3B48F1" w:rsidR="00C7469F" w:rsidRDefault="005C301B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7469F" w14:paraId="5DB6589C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DA74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51BC" w14:textId="770FA315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A40F1">
              <w:rPr>
                <w:rFonts w:ascii="Corbel" w:hAnsi="Corbel"/>
                <w:b w:val="0"/>
                <w:sz w:val="24"/>
                <w:szCs w:val="24"/>
              </w:rPr>
              <w:t>, specjalność 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7469F" w14:paraId="2F02EB81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452B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5D0F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C7469F" w14:paraId="12ADFFFD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92A6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BB87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7469F" w14:paraId="4661947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4D80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F101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7469F" w14:paraId="7E2C014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A905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EE19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C7469F" w14:paraId="3CF4E162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1CF1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3812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469F" w14:paraId="1D67F163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3416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EE69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469F" w14:paraId="50731F8A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2221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2A8D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bookmarkEnd w:id="0"/>
      <w:tr w:rsidR="00AA40F1" w14:paraId="70DE7D1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D370" w14:textId="77777777" w:rsidR="00AA40F1" w:rsidRDefault="00AA40F1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5584" w14:textId="7AE0931F" w:rsidR="00AA40F1" w:rsidRDefault="00AA40F1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</w:tbl>
    <w:p w14:paraId="22720140" w14:textId="77777777" w:rsidR="00C7469F" w:rsidRDefault="00C7469F" w:rsidP="00EA605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6ADB9" w14:textId="77777777" w:rsidR="00C7469F" w:rsidRDefault="00C7469F" w:rsidP="00C7469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6351E6" w14:textId="77777777" w:rsidR="00C7469F" w:rsidRDefault="00C7469F" w:rsidP="00C74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C7469F" w14:paraId="2EC591A8" w14:textId="77777777" w:rsidTr="00C746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A72A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9EE274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6112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BCB6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95C3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5F96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E02D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DA4A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2EB6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D030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93A2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7469F" w14:paraId="57B04E2F" w14:textId="77777777" w:rsidTr="00C746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B1C5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C74E" w14:textId="77777777" w:rsidR="00C7469F" w:rsidRDefault="00762377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D52C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F106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265B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4D39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4738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FC12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1860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12E9" w14:textId="2D43A441" w:rsidR="00C7469F" w:rsidRDefault="00231007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21B43D3D" w14:textId="77777777" w:rsidR="00C7469F" w:rsidRDefault="00C7469F" w:rsidP="00C74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9E10AC" w14:textId="77777777" w:rsidR="00C7469F" w:rsidRDefault="00C7469F" w:rsidP="00C7469F">
      <w:pPr>
        <w:pStyle w:val="Punktygwne"/>
        <w:rPr>
          <w:b/>
          <w:smallCaps/>
        </w:rPr>
      </w:pPr>
      <w:r>
        <w:t>1.2.</w:t>
      </w:r>
      <w:r>
        <w:tab/>
        <w:t xml:space="preserve">Sposób realizacji zajęć  </w:t>
      </w:r>
    </w:p>
    <w:p w14:paraId="3CF26336" w14:textId="4C82AE42" w:rsidR="00C7469F" w:rsidRDefault="00207AD2" w:rsidP="00C7469F">
      <w:pPr>
        <w:pStyle w:val="Punktygwne"/>
        <w:rPr>
          <w:b/>
          <w:smallCaps/>
        </w:rPr>
      </w:pPr>
      <w:r>
        <w:rPr>
          <w:rFonts w:eastAsia="MS Gothic"/>
        </w:rPr>
        <w:t xml:space="preserve">X </w:t>
      </w:r>
      <w:r w:rsidR="00C7469F" w:rsidRPr="00A747C4">
        <w:rPr>
          <w:u w:val="single"/>
        </w:rPr>
        <w:t>zajęcia w formie tradycyjnej</w:t>
      </w:r>
      <w:r w:rsidR="00C7469F">
        <w:t xml:space="preserve"> </w:t>
      </w:r>
    </w:p>
    <w:p w14:paraId="39D4E875" w14:textId="77777777" w:rsidR="00C7469F" w:rsidRDefault="00C7469F" w:rsidP="00C7469F">
      <w:pPr>
        <w:pStyle w:val="Punktygwne"/>
        <w:rPr>
          <w:b/>
          <w:smallCaps/>
        </w:rPr>
      </w:pPr>
      <w:r w:rsidRPr="00C7469F">
        <w:rPr>
          <w:rFonts w:ascii="MS Gothic" w:eastAsia="MS Gothic" w:hAnsi="MS Gothic" w:cs="MS Gothic" w:hint="eastAsia"/>
        </w:rPr>
        <w:t>☐</w:t>
      </w:r>
      <w:r>
        <w:t xml:space="preserve"> zajęcia realizowane z wykorzystaniem metod i technik kształcenia na odległość</w:t>
      </w:r>
    </w:p>
    <w:p w14:paraId="37E6A22D" w14:textId="77777777" w:rsidR="00C7469F" w:rsidRDefault="00C7469F" w:rsidP="00C7469F">
      <w:pPr>
        <w:pStyle w:val="Punktygwne"/>
      </w:pPr>
    </w:p>
    <w:p w14:paraId="25E871BD" w14:textId="1C6DA9E9" w:rsidR="00C7469F" w:rsidRDefault="00C7469F" w:rsidP="00C7469F">
      <w:pPr>
        <w:pStyle w:val="Punktygwne"/>
        <w:rPr>
          <w:b/>
          <w:smallCaps/>
        </w:rPr>
      </w:pPr>
      <w:r>
        <w:t xml:space="preserve">1.3 </w:t>
      </w:r>
      <w:r>
        <w:tab/>
        <w:t xml:space="preserve">Forma zaliczenia </w:t>
      </w:r>
      <w:r w:rsidR="00C0241D">
        <w:t>przedmiotu (</w:t>
      </w:r>
      <w:r>
        <w:t>z toku)</w:t>
      </w:r>
      <w:r>
        <w:rPr>
          <w:smallCaps/>
        </w:rPr>
        <w:t xml:space="preserve">: </w:t>
      </w:r>
      <w:r w:rsidRPr="003C1D58">
        <w:t>zaliczenie bez oceny, praca projektowa</w:t>
      </w:r>
    </w:p>
    <w:p w14:paraId="61602DE2" w14:textId="77777777" w:rsidR="00C7469F" w:rsidRDefault="00C7469F" w:rsidP="00C7469F">
      <w:pPr>
        <w:pStyle w:val="Punktygwne"/>
      </w:pPr>
    </w:p>
    <w:p w14:paraId="41CD2938" w14:textId="77777777" w:rsidR="00C7469F" w:rsidRDefault="00C7469F" w:rsidP="00EA6057">
      <w:pPr>
        <w:pStyle w:val="Punktygwne"/>
      </w:pPr>
      <w: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7469F" w14:paraId="4F45CBAC" w14:textId="77777777" w:rsidTr="00C7469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1551" w14:textId="7D1C8242" w:rsidR="00C7469F" w:rsidRDefault="00EA6057" w:rsidP="00EA6057">
            <w:pPr>
              <w:pStyle w:val="Punktygwne"/>
              <w:jc w:val="both"/>
            </w:pPr>
            <w:r>
              <w:t xml:space="preserve">Student posiada </w:t>
            </w:r>
            <w:r w:rsidR="00C0241D">
              <w:t>wiedzę z</w:t>
            </w:r>
            <w:r>
              <w:t xml:space="preserve"> zakresu pedagogiki ogólnej, zna podstawowe pojęcia pedagogiki przedszkolnej i wczesnoszkolnej, rozumie kształtowanie się systemów wychowania i kształcenia w poszczególnych epokach historycznych, zna współczesne systemy edukacji</w:t>
            </w:r>
          </w:p>
        </w:tc>
      </w:tr>
    </w:tbl>
    <w:p w14:paraId="43A35A14" w14:textId="77777777" w:rsidR="00C7469F" w:rsidRDefault="00C7469F" w:rsidP="00C7469F">
      <w:pPr>
        <w:pStyle w:val="Punktygwne"/>
      </w:pPr>
    </w:p>
    <w:p w14:paraId="6CC38DE0" w14:textId="46C5B4C5" w:rsidR="00C7469F" w:rsidRDefault="00C7469F" w:rsidP="00C7469F">
      <w:pPr>
        <w:pStyle w:val="Punktygwne"/>
      </w:pPr>
      <w:r>
        <w:t xml:space="preserve">3. cele, efekty uczenia </w:t>
      </w:r>
      <w:r w:rsidR="007E18AE">
        <w:t>się,</w:t>
      </w:r>
      <w:r>
        <w:t xml:space="preserve"> treści Programowe i stosowane metody Dydaktyczne</w:t>
      </w:r>
    </w:p>
    <w:p w14:paraId="2526B7B3" w14:textId="77777777" w:rsidR="00C7469F" w:rsidRDefault="00C7469F" w:rsidP="00C7469F">
      <w:pPr>
        <w:pStyle w:val="Punktygwne"/>
      </w:pPr>
    </w:p>
    <w:p w14:paraId="5962021A" w14:textId="77777777" w:rsidR="00C7469F" w:rsidRDefault="00C7469F" w:rsidP="00C7469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FF78281" w14:textId="77777777" w:rsidR="00C7469F" w:rsidRDefault="00C7469F" w:rsidP="00C74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7469F" w14:paraId="45992AF7" w14:textId="77777777" w:rsidTr="00C746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4748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8CBF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współczesnych kierunków, nurtów i teorii pedagogiki przedszkolnej i wczesnoszkolnej</w:t>
            </w:r>
          </w:p>
        </w:tc>
      </w:tr>
      <w:tr w:rsidR="00C7469F" w14:paraId="2F6E8360" w14:textId="77777777" w:rsidTr="00C746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2CAF" w14:textId="77777777" w:rsidR="00C7469F" w:rsidRDefault="00C7469F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FF13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Doskonalenie umiejętności oceniania wybranych koncepcji związanych z określonym kierunkiem pedagogicznym</w:t>
            </w:r>
          </w:p>
        </w:tc>
      </w:tr>
      <w:tr w:rsidR="00C7469F" w14:paraId="627623CB" w14:textId="77777777" w:rsidTr="00C746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BCF0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0C79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Wdrażanie do studiowania, wzbogacania swojej wiedzy pedagogicznej, ciągłego doskonalenia i dokształcania</w:t>
            </w:r>
          </w:p>
        </w:tc>
      </w:tr>
    </w:tbl>
    <w:p w14:paraId="69481888" w14:textId="77777777" w:rsidR="00C7469F" w:rsidRDefault="00C7469F" w:rsidP="00C7469F">
      <w:pPr>
        <w:pStyle w:val="Punktygwne"/>
      </w:pPr>
    </w:p>
    <w:p w14:paraId="0DE207EE" w14:textId="77777777" w:rsidR="00C7469F" w:rsidRDefault="00C7469F" w:rsidP="00C74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356E5DE" w14:textId="77777777" w:rsidR="00C7469F" w:rsidRDefault="00C7469F" w:rsidP="00C74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5721"/>
        <w:gridCol w:w="1842"/>
      </w:tblGrid>
      <w:tr w:rsidR="00C7469F" w14:paraId="083E8C83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362A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ABCC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6FF9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C7469F" w14:paraId="1277E9D7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242D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</w:t>
            </w:r>
            <w: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C117" w14:textId="77777777" w:rsidR="00C7469F" w:rsidRDefault="00C7469F" w:rsidP="007E18AE">
            <w:pPr>
              <w:pStyle w:val="Punktygwne"/>
              <w:jc w:val="both"/>
            </w:pPr>
            <w:r>
              <w:t>Student:</w:t>
            </w:r>
          </w:p>
          <w:p w14:paraId="20FD7B08" w14:textId="178F64C9" w:rsidR="00C7469F" w:rsidRDefault="007E18AE" w:rsidP="007E18AE">
            <w:pPr>
              <w:pStyle w:val="Punktygwne"/>
              <w:jc w:val="both"/>
            </w:pPr>
            <w:r>
              <w:t>wyjaśni,</w:t>
            </w:r>
            <w:r w:rsidR="00C7469F">
              <w:t xml:space="preserve"> opracowując pracę projektową, podstawową terminologię dotyczącą badań współczesnej myśli pedagogicznej, np.: paradygmat, szkoła naukowa, kierunek naukowy, prąd naukowy, doktryna naukowa, dyskurs pedagogiczny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960F" w14:textId="77777777" w:rsidR="00C7469F" w:rsidRDefault="00C7469F" w:rsidP="00EA6057">
            <w:pPr>
              <w:pStyle w:val="Punktygwne"/>
            </w:pPr>
            <w:r>
              <w:t>K_W01</w:t>
            </w:r>
          </w:p>
          <w:p w14:paraId="4F3A811C" w14:textId="77777777" w:rsidR="00C7469F" w:rsidRDefault="00C7469F" w:rsidP="00EA6057">
            <w:pPr>
              <w:pStyle w:val="Punktygwne"/>
            </w:pPr>
            <w:r>
              <w:t>K_W03</w:t>
            </w:r>
          </w:p>
        </w:tc>
      </w:tr>
      <w:tr w:rsidR="00C7469F" w14:paraId="44EBD7C1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8857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4408" w14:textId="4CA86ECB" w:rsidR="00C7469F" w:rsidRDefault="00C7469F" w:rsidP="007E18AE">
            <w:pPr>
              <w:pStyle w:val="Punktygwne"/>
              <w:jc w:val="both"/>
            </w:pPr>
            <w:r>
              <w:t>przedstawi charakterystykę wybranego współczesnego kierunku pedagogiki przedszkolnej lub/</w:t>
            </w:r>
            <w:r w:rsidR="007E18AE">
              <w:t>i wczesnoszkolnej</w:t>
            </w:r>
            <w:r>
              <w:t xml:space="preserve"> </w:t>
            </w:r>
            <w:r w:rsidR="00C92E69">
              <w:t>(w pracy projektowej)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92E4" w14:textId="77777777" w:rsidR="00C7469F" w:rsidRDefault="00C7469F" w:rsidP="00EA6057">
            <w:pPr>
              <w:pStyle w:val="Punktygwne"/>
            </w:pPr>
            <w:r>
              <w:t>K_W03</w:t>
            </w:r>
          </w:p>
          <w:p w14:paraId="25C30036" w14:textId="77777777" w:rsidR="00C7469F" w:rsidRDefault="00C7469F" w:rsidP="00EA6057">
            <w:pPr>
              <w:pStyle w:val="Punktygwne"/>
            </w:pPr>
            <w:r>
              <w:t>K_U01</w:t>
            </w:r>
          </w:p>
        </w:tc>
      </w:tr>
      <w:tr w:rsidR="00C7469F" w14:paraId="600837B1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F389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BA23D" w14:textId="77777777" w:rsidR="00C7469F" w:rsidRDefault="00C7469F" w:rsidP="007E18AE">
            <w:pPr>
              <w:pStyle w:val="Punktygwne"/>
              <w:jc w:val="both"/>
            </w:pPr>
            <w:r>
              <w:t>scharakteryzuje (w pracy projektowej opracowanej w grupie) wybrane alternatywne/innowacyjne instytucje edukacyjne w kontekście współczesnych kierunków pedagogiki przedszkolnej i wczesnoszkolnej z uwzględnieniem prawnych uwarunkowań funkcjonowania tych instytucji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E557" w14:textId="77777777" w:rsidR="00C7469F" w:rsidRDefault="00C7469F" w:rsidP="00EA6057">
            <w:pPr>
              <w:pStyle w:val="Punktygwne"/>
            </w:pPr>
            <w:r>
              <w:t>K_W11</w:t>
            </w:r>
          </w:p>
          <w:p w14:paraId="52B9F2A7" w14:textId="77777777" w:rsidR="00C7469F" w:rsidRDefault="00C7469F" w:rsidP="00EA6057">
            <w:pPr>
              <w:pStyle w:val="Punktygwne"/>
            </w:pPr>
            <w:r>
              <w:t>K_U06</w:t>
            </w:r>
          </w:p>
          <w:p w14:paraId="429EC569" w14:textId="77777777" w:rsidR="00C7469F" w:rsidRDefault="00C7469F" w:rsidP="00EA6057">
            <w:pPr>
              <w:pStyle w:val="Punktygwne"/>
            </w:pPr>
            <w:r>
              <w:t>K_K03</w:t>
            </w:r>
          </w:p>
        </w:tc>
      </w:tr>
    </w:tbl>
    <w:p w14:paraId="364D6661" w14:textId="77777777" w:rsidR="00C7469F" w:rsidRDefault="00C7469F" w:rsidP="00C74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5D725A" w14:textId="77777777" w:rsidR="00C7469F" w:rsidRDefault="00C7469F" w:rsidP="00C74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5F8BBBD" w14:textId="77777777" w:rsidR="00C7469F" w:rsidRDefault="00C7469F" w:rsidP="00C7469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24721B9" w14:textId="77777777" w:rsidR="00C7469F" w:rsidRDefault="00C7469F" w:rsidP="00C74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7469F" w14:paraId="744AF94C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6470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469F" w14:paraId="2B8CFBB0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AC5ED" w14:textId="77777777" w:rsidR="009A1CA2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w badaniach współczesnej myśli pedagogicznej: paradygmat, szkoła </w:t>
            </w:r>
          </w:p>
          <w:p w14:paraId="7E9815E5" w14:textId="77777777" w:rsidR="00C7469F" w:rsidRPr="009A1CA2" w:rsidRDefault="00C7469F" w:rsidP="009A1CA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naukowa, </w:t>
            </w:r>
            <w:r w:rsidRPr="009A1CA2">
              <w:rPr>
                <w:rFonts w:ascii="Corbel" w:hAnsi="Corbel"/>
                <w:sz w:val="24"/>
                <w:szCs w:val="24"/>
              </w:rPr>
              <w:t>kierunek naukowy, dyskurs pedagogiczny</w:t>
            </w:r>
          </w:p>
        </w:tc>
      </w:tr>
      <w:tr w:rsidR="00C7469F" w14:paraId="52EC997D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4E67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Klasyfikacje współczesnych kierunków i nurtów pedagogicznych i ich charakterystyka</w:t>
            </w:r>
          </w:p>
        </w:tc>
      </w:tr>
      <w:tr w:rsidR="00C7469F" w14:paraId="2EA9C847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9229B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kierunki i nurty pedagogiki przedszkolnej i wczesnoszkolnej, ich przedstawiciele, </w:t>
            </w:r>
          </w:p>
          <w:p w14:paraId="1441781E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pedagogiczne</w:t>
            </w:r>
          </w:p>
        </w:tc>
      </w:tr>
      <w:tr w:rsidR="00C7469F" w14:paraId="2179BD50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1A2B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współczesnych przedszkoli i szkół alternatywnych </w:t>
            </w:r>
          </w:p>
        </w:tc>
      </w:tr>
      <w:tr w:rsidR="00C7469F" w14:paraId="4BC798BE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69CC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Dyskursy pedagogiki przedszkolnej i wczesnoszkolnej</w:t>
            </w:r>
          </w:p>
        </w:tc>
      </w:tr>
    </w:tbl>
    <w:p w14:paraId="433B7E80" w14:textId="77777777" w:rsidR="00C7469F" w:rsidRDefault="00C7469F" w:rsidP="00C7469F">
      <w:pPr>
        <w:pStyle w:val="Punktygwne"/>
      </w:pPr>
    </w:p>
    <w:p w14:paraId="5C70C74B" w14:textId="77777777" w:rsidR="00C7469F" w:rsidRDefault="00C7469F" w:rsidP="00C7469F">
      <w:pPr>
        <w:pStyle w:val="Punktygwne"/>
        <w:rPr>
          <w:b/>
          <w:smallCaps/>
        </w:rPr>
      </w:pPr>
      <w:r>
        <w:t xml:space="preserve">3.4 Metody dydaktyczne </w:t>
      </w:r>
    </w:p>
    <w:p w14:paraId="6D9A7D6E" w14:textId="77777777" w:rsidR="00C7469F" w:rsidRDefault="00C7469F" w:rsidP="00C7469F">
      <w:pPr>
        <w:pStyle w:val="Punktygwne"/>
        <w:rPr>
          <w:b/>
          <w:smallCaps/>
        </w:rPr>
      </w:pPr>
      <w:r>
        <w:t>Wykład: wykład problemowy, wykład z prezentacją multimedialną</w:t>
      </w:r>
    </w:p>
    <w:p w14:paraId="5ACAE875" w14:textId="77777777" w:rsidR="00C7469F" w:rsidRDefault="00C7469F" w:rsidP="00C7469F">
      <w:pPr>
        <w:pStyle w:val="Punktygwne"/>
      </w:pPr>
    </w:p>
    <w:p w14:paraId="3544C851" w14:textId="77777777" w:rsidR="00C7469F" w:rsidRDefault="00C7469F" w:rsidP="00C7469F">
      <w:pPr>
        <w:pStyle w:val="Punktygwne"/>
        <w:rPr>
          <w:smallCaps/>
        </w:rPr>
      </w:pPr>
      <w:r>
        <w:t xml:space="preserve">4. METODY I KRYTERIA OCENY </w:t>
      </w:r>
    </w:p>
    <w:p w14:paraId="2AC58FE9" w14:textId="77777777" w:rsidR="00C7469F" w:rsidRDefault="00C7469F" w:rsidP="00C7469F">
      <w:pPr>
        <w:pStyle w:val="Punktygwne"/>
      </w:pPr>
    </w:p>
    <w:p w14:paraId="782EB83B" w14:textId="77777777" w:rsidR="00C7469F" w:rsidRDefault="00C7469F" w:rsidP="00C7469F">
      <w:pPr>
        <w:pStyle w:val="Punktygwne"/>
        <w:rPr>
          <w:smallCaps/>
        </w:rPr>
      </w:pPr>
      <w:r>
        <w:t>4.1 Sposoby weryfikacji efektów uczenia się</w:t>
      </w:r>
    </w:p>
    <w:p w14:paraId="335EA06D" w14:textId="77777777" w:rsidR="00C7469F" w:rsidRDefault="00C7469F" w:rsidP="00C7469F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5186"/>
        <w:gridCol w:w="2092"/>
      </w:tblGrid>
      <w:tr w:rsidR="00C7469F" w14:paraId="4FB334E6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4C24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D30C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Metody oceny efektów uczenia </w:t>
            </w:r>
            <w:proofErr w:type="spellStart"/>
            <w:r>
              <w:t>sie</w:t>
            </w:r>
            <w:proofErr w:type="spellEnd"/>
          </w:p>
          <w:p w14:paraId="1A1368A0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7FDD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Forma zajęć dydaktycznych </w:t>
            </w:r>
          </w:p>
        </w:tc>
      </w:tr>
      <w:tr w:rsidR="00C7469F" w14:paraId="20E50AF6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3FE3" w14:textId="77777777" w:rsidR="00C7469F" w:rsidRDefault="00C7469F">
            <w:pPr>
              <w:pStyle w:val="Punktygwne"/>
              <w:spacing w:line="276" w:lineRule="auto"/>
              <w:rPr>
                <w:b/>
              </w:rPr>
            </w:pPr>
            <w: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342" w14:textId="77777777" w:rsidR="00C7469F" w:rsidRDefault="00C7469F">
            <w:pPr>
              <w:pStyle w:val="Punktygwne"/>
              <w:spacing w:line="276" w:lineRule="auto"/>
            </w:pPr>
            <w: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F2DF" w14:textId="77777777" w:rsidR="00C7469F" w:rsidRDefault="00C7469F">
            <w:pPr>
              <w:pStyle w:val="Punktygwne"/>
              <w:spacing w:line="276" w:lineRule="auto"/>
            </w:pPr>
            <w:r>
              <w:t>W</w:t>
            </w:r>
          </w:p>
        </w:tc>
      </w:tr>
      <w:tr w:rsidR="00C7469F" w14:paraId="02964AEE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50D1" w14:textId="77777777" w:rsidR="00C7469F" w:rsidRDefault="00C7469F">
            <w:pPr>
              <w:pStyle w:val="Punktygwne"/>
              <w:spacing w:line="276" w:lineRule="auto"/>
              <w:rPr>
                <w:b/>
              </w:rPr>
            </w:pPr>
            <w: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2669" w14:textId="77777777" w:rsidR="00C7469F" w:rsidRDefault="00C7469F">
            <w:pPr>
              <w:pStyle w:val="Punktygwne"/>
              <w:spacing w:line="276" w:lineRule="auto"/>
            </w:pPr>
            <w: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64BC" w14:textId="77777777" w:rsidR="00C7469F" w:rsidRDefault="00C7469F">
            <w:pPr>
              <w:pStyle w:val="Punktygwne"/>
              <w:spacing w:line="276" w:lineRule="auto"/>
            </w:pPr>
            <w:r>
              <w:t>W</w:t>
            </w:r>
          </w:p>
        </w:tc>
      </w:tr>
      <w:tr w:rsidR="00C7469F" w14:paraId="1B1FAAAA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3CA3" w14:textId="77777777" w:rsidR="00C7469F" w:rsidRDefault="00C7469F">
            <w:pPr>
              <w:pStyle w:val="Punktygwne"/>
              <w:spacing w:line="276" w:lineRule="auto"/>
            </w:pPr>
            <w: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318D" w14:textId="77777777" w:rsidR="00C7469F" w:rsidRDefault="00C7469F">
            <w:pPr>
              <w:pStyle w:val="Punktygwne"/>
              <w:spacing w:line="276" w:lineRule="auto"/>
            </w:pPr>
            <w: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D420" w14:textId="77777777" w:rsidR="00C7469F" w:rsidRDefault="00C7469F">
            <w:pPr>
              <w:pStyle w:val="Punktygwne"/>
              <w:spacing w:line="276" w:lineRule="auto"/>
            </w:pPr>
            <w:r>
              <w:t>W</w:t>
            </w:r>
          </w:p>
        </w:tc>
      </w:tr>
    </w:tbl>
    <w:p w14:paraId="28E309D6" w14:textId="77777777" w:rsidR="00C7469F" w:rsidRDefault="00C7469F" w:rsidP="00C7469F">
      <w:pPr>
        <w:pStyle w:val="Punktygwne"/>
      </w:pPr>
    </w:p>
    <w:p w14:paraId="28FD148F" w14:textId="77777777" w:rsidR="00C7469F" w:rsidRDefault="00C7469F" w:rsidP="00C7469F">
      <w:pPr>
        <w:pStyle w:val="Punktygwne"/>
        <w:rPr>
          <w:smallCaps/>
        </w:rPr>
      </w:pPr>
      <w:r>
        <w:t xml:space="preserve">4.2 Warunki zaliczenia przedmiotu (kryteria oceniania) </w:t>
      </w:r>
    </w:p>
    <w:p w14:paraId="100A862C" w14:textId="77777777" w:rsidR="00C7469F" w:rsidRDefault="00C7469F" w:rsidP="00C7469F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7469F" w14:paraId="54555BAD" w14:textId="77777777" w:rsidTr="00C7469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FFC0" w14:textId="77777777" w:rsidR="00C7469F" w:rsidRDefault="00C7469F" w:rsidP="002110BD">
            <w:pPr>
              <w:pStyle w:val="Punktygwne"/>
            </w:pPr>
            <w:r>
              <w:t>Warunkiem zaliczenia przedmiotu jest:</w:t>
            </w:r>
          </w:p>
          <w:p w14:paraId="26656AAD" w14:textId="77777777" w:rsidR="00C7469F" w:rsidRDefault="00C7469F" w:rsidP="002110BD">
            <w:pPr>
              <w:pStyle w:val="Punktygwne"/>
              <w:numPr>
                <w:ilvl w:val="0"/>
                <w:numId w:val="2"/>
              </w:numPr>
            </w:pPr>
            <w:r>
              <w:t>obecność na wykładach (dopuszczalna jedna nieobecność)</w:t>
            </w:r>
          </w:p>
          <w:p w14:paraId="1BBA477E" w14:textId="77777777" w:rsidR="00C7469F" w:rsidRDefault="00C7469F" w:rsidP="002110BD">
            <w:pPr>
              <w:pStyle w:val="Punktygwne"/>
              <w:numPr>
                <w:ilvl w:val="0"/>
                <w:numId w:val="2"/>
              </w:numPr>
            </w:pPr>
            <w:r>
              <w:t xml:space="preserve">przedłożenie pracy projektowej prezentującej wybraną koncepcję wychowania przedszkolnego wraz z charakterystyką kierunku pedagogicznego, z którego się wywodzi, jej przedstawiciela oraz placówki przedszkolnej lub szkoły podstawowej funkcjonującej współcześnie (np. według koncepcji M. Montessori, C. </w:t>
            </w:r>
            <w:proofErr w:type="spellStart"/>
            <w:r>
              <w:t>Freineta</w:t>
            </w:r>
            <w:proofErr w:type="spellEnd"/>
            <w:r>
              <w:t xml:space="preserve">, A.S. Neila </w:t>
            </w:r>
            <w:proofErr w:type="spellStart"/>
            <w:r>
              <w:t>itp</w:t>
            </w:r>
            <w:proofErr w:type="spellEnd"/>
            <w:r>
              <w:t>…)</w:t>
            </w:r>
          </w:p>
        </w:tc>
      </w:tr>
    </w:tbl>
    <w:p w14:paraId="69AAF0CF" w14:textId="77777777" w:rsidR="00C7469F" w:rsidRDefault="00C7469F" w:rsidP="00C7469F">
      <w:pPr>
        <w:pStyle w:val="Punktygwne"/>
      </w:pPr>
    </w:p>
    <w:p w14:paraId="5DE523CB" w14:textId="77777777" w:rsidR="00C7469F" w:rsidRDefault="00C7469F" w:rsidP="00C74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9B007B" w14:textId="77777777" w:rsidR="00C7469F" w:rsidRDefault="00C7469F" w:rsidP="00C7469F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C7469F" w14:paraId="73ABA512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5170" w14:textId="77777777" w:rsidR="00C7469F" w:rsidRDefault="00C746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1EF7" w14:textId="77777777" w:rsidR="00C7469F" w:rsidRDefault="00C746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7469F" w14:paraId="14577ACD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9E5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8B14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7469F" w14:paraId="75DB9DA8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B99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EF32C72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1A02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7469F" w14:paraId="63352054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C3B8F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2C5846F" w14:textId="77777777" w:rsidR="00C7469F" w:rsidRDefault="00C7469F" w:rsidP="00DA0C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materiałów do pracy projektowej tj. studiowanie literatury, wizyta w placówce przedszkolnej lub szkolnej albo zebranie informacji na temat takiej placówki w Internecie </w:t>
            </w:r>
          </w:p>
          <w:p w14:paraId="1E768BF7" w14:textId="77777777" w:rsidR="00C7469F" w:rsidRDefault="00C7469F" w:rsidP="00DA0C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 grupach 3- osobowych pracy projektowej opisanej powyżej (warunki zaliczenia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D1A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308D508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E14B6F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217854B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6B615FE8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A937C0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3CC8CF4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9483C10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7469F" w14:paraId="2282CFB8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33B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07B0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7469F" w14:paraId="12014918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78516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5C2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5DDA09" w14:textId="77777777" w:rsidR="00C7469F" w:rsidRDefault="00C7469F" w:rsidP="00C7469F">
      <w:pPr>
        <w:pStyle w:val="Punktygwne"/>
        <w:rPr>
          <w:b/>
          <w:smallCaps/>
        </w:rPr>
      </w:pPr>
      <w:r>
        <w:lastRenderedPageBreak/>
        <w:t>* Należy uwzględnić, że 1 pkt ECTS odpowiada 25-30 godzin całkowitego nakładu pracy studenta.</w:t>
      </w:r>
    </w:p>
    <w:p w14:paraId="69826D93" w14:textId="77777777" w:rsidR="00C7469F" w:rsidRDefault="00C7469F" w:rsidP="00C7469F">
      <w:pPr>
        <w:pStyle w:val="Punktygwne"/>
      </w:pPr>
    </w:p>
    <w:p w14:paraId="4BB2863B" w14:textId="77777777" w:rsidR="00C7469F" w:rsidRDefault="00C7469F" w:rsidP="00C7469F">
      <w:pPr>
        <w:pStyle w:val="Punktygwne"/>
        <w:rPr>
          <w:smallCaps/>
        </w:rPr>
      </w:pPr>
      <w:r>
        <w:t>6. PRAKTYKI ZAWODOWE W RAMACH PRZEDMIOTU</w:t>
      </w:r>
    </w:p>
    <w:p w14:paraId="1AD45981" w14:textId="77777777" w:rsidR="00C7469F" w:rsidRDefault="00C7469F" w:rsidP="00C7469F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7469F" w14:paraId="177FA85B" w14:textId="77777777" w:rsidTr="00C7469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7C0F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2F40" w14:textId="77777777" w:rsidR="00C7469F" w:rsidRDefault="00C7469F" w:rsidP="00EA6057">
            <w:pPr>
              <w:pStyle w:val="Punktygwne"/>
            </w:pPr>
            <w:r>
              <w:t>-</w:t>
            </w:r>
          </w:p>
        </w:tc>
      </w:tr>
      <w:tr w:rsidR="00C7469F" w14:paraId="085FD415" w14:textId="77777777" w:rsidTr="00C7469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7983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50E2" w14:textId="77777777" w:rsidR="00C7469F" w:rsidRDefault="00C7469F" w:rsidP="00EA6057">
            <w:pPr>
              <w:pStyle w:val="Punktygwne"/>
            </w:pPr>
            <w:r>
              <w:t>-</w:t>
            </w:r>
          </w:p>
        </w:tc>
      </w:tr>
    </w:tbl>
    <w:p w14:paraId="5F57E558" w14:textId="77777777" w:rsidR="00C7469F" w:rsidRDefault="00C7469F" w:rsidP="00C7469F">
      <w:pPr>
        <w:pStyle w:val="Punktygwne"/>
      </w:pPr>
    </w:p>
    <w:p w14:paraId="4A065841" w14:textId="77777777" w:rsidR="00C7469F" w:rsidRDefault="00C7469F" w:rsidP="00C7469F">
      <w:pPr>
        <w:pStyle w:val="Punktygwne"/>
        <w:rPr>
          <w:smallCaps/>
        </w:rPr>
      </w:pPr>
      <w:r>
        <w:t xml:space="preserve">7. LITERATURA </w:t>
      </w:r>
    </w:p>
    <w:p w14:paraId="7074960B" w14:textId="77777777" w:rsidR="00C7469F" w:rsidRDefault="00C7469F" w:rsidP="00C7469F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7469F" w14:paraId="0F81010E" w14:textId="77777777" w:rsidTr="00C7469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1B6F" w14:textId="77777777" w:rsidR="00C7469F" w:rsidRDefault="00C7469F">
            <w:pPr>
              <w:pStyle w:val="Punktygwne"/>
              <w:spacing w:line="276" w:lineRule="auto"/>
            </w:pPr>
            <w:r>
              <w:t>Literatura podstawowa:</w:t>
            </w:r>
          </w:p>
          <w:p w14:paraId="6302397A" w14:textId="77777777" w:rsidR="00C7469F" w:rsidRDefault="00C7469F">
            <w:pPr>
              <w:pStyle w:val="Punktygwne"/>
              <w:spacing w:line="276" w:lineRule="auto"/>
              <w:jc w:val="both"/>
            </w:pPr>
            <w:proofErr w:type="spellStart"/>
            <w:r>
              <w:t>Gribble</w:t>
            </w:r>
            <w:proofErr w:type="spellEnd"/>
            <w:r>
              <w:t xml:space="preserve"> D., </w:t>
            </w:r>
            <w:r>
              <w:rPr>
                <w:i/>
              </w:rPr>
              <w:t xml:space="preserve">Edukacja w wolności. W poszukiwaniu idealnego systemu kształcenia, </w:t>
            </w:r>
            <w:r w:rsidR="00D863DB">
              <w:t xml:space="preserve">Impuls, </w:t>
            </w:r>
            <w:r>
              <w:t>Kraków 2005.</w:t>
            </w:r>
          </w:p>
          <w:p w14:paraId="6763FA73" w14:textId="77777777" w:rsidR="006C274D" w:rsidRPr="006C274D" w:rsidRDefault="006C274D" w:rsidP="006C274D">
            <w:pPr>
              <w:pStyle w:val="Punktygwne"/>
              <w:rPr>
                <w:b/>
                <w:smallCaps/>
              </w:rPr>
            </w:pPr>
            <w:r>
              <w:t xml:space="preserve">Klus-Stańska D., </w:t>
            </w:r>
            <w:r>
              <w:rPr>
                <w:i/>
              </w:rPr>
              <w:t xml:space="preserve">Paradygmaty dydaktyki. Myśleć teorią o praktyce, </w:t>
            </w:r>
            <w:r>
              <w:t>PWN Warszawa 2018.</w:t>
            </w:r>
          </w:p>
          <w:p w14:paraId="018BF4A8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-Pustkowska M. (red.), </w:t>
            </w:r>
            <w:r>
              <w:rPr>
                <w:rFonts w:ascii="Corbel" w:hAnsi="Corbel"/>
                <w:i/>
                <w:sz w:val="24"/>
                <w:szCs w:val="24"/>
              </w:rPr>
              <w:t>Pedagogika wczesnoszkolna – dyskursy, problemy rozwiązania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863DB">
              <w:rPr>
                <w:rFonts w:ascii="Corbel" w:hAnsi="Corbel"/>
                <w:sz w:val="24"/>
                <w:szCs w:val="24"/>
              </w:rPr>
              <w:t xml:space="preserve">Wydawnictwa Akademickie i Profesjonalne, </w:t>
            </w:r>
            <w:r>
              <w:rPr>
                <w:rFonts w:ascii="Corbel" w:hAnsi="Corbel"/>
                <w:sz w:val="24"/>
                <w:szCs w:val="24"/>
              </w:rPr>
              <w:t>Warszawa 2009.</w:t>
            </w:r>
          </w:p>
          <w:p w14:paraId="71359391" w14:textId="77777777" w:rsidR="00C7469F" w:rsidRDefault="00C746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Kwieciński Z., Śliwerski B.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1. Podręcznik akademicki, </w:t>
            </w:r>
            <w:r w:rsidR="00D863DB">
              <w:rPr>
                <w:rFonts w:ascii="Corbel" w:hAnsi="Corbel"/>
                <w:sz w:val="24"/>
                <w:szCs w:val="24"/>
              </w:rPr>
              <w:t xml:space="preserve">PWN, </w:t>
            </w:r>
            <w:r>
              <w:rPr>
                <w:rFonts w:ascii="Corbel" w:hAnsi="Corbel"/>
                <w:sz w:val="24"/>
                <w:szCs w:val="24"/>
              </w:rPr>
              <w:t>Warszawa 2003.</w:t>
            </w:r>
          </w:p>
          <w:p w14:paraId="2F6B06E8" w14:textId="77777777" w:rsidR="00C7469F" w:rsidRDefault="00C746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>Współczesna myśl pedagogiczna. Znaczenia, klasyfikacje, badania,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863DB">
              <w:rPr>
                <w:rFonts w:ascii="Corbel" w:hAnsi="Corbel"/>
                <w:sz w:val="24"/>
                <w:szCs w:val="24"/>
              </w:rPr>
              <w:t xml:space="preserve">Impuls, </w:t>
            </w:r>
            <w:r>
              <w:rPr>
                <w:rFonts w:ascii="Corbel" w:hAnsi="Corbel"/>
                <w:sz w:val="24"/>
                <w:szCs w:val="24"/>
              </w:rPr>
              <w:t xml:space="preserve">Kraków 2009.  </w:t>
            </w:r>
          </w:p>
          <w:p w14:paraId="37F4C095" w14:textId="77777777" w:rsidR="00C7469F" w:rsidRDefault="00C746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Współczesne teorie i nurty wychowania, </w:t>
            </w:r>
            <w:r w:rsidR="00D863DB">
              <w:rPr>
                <w:rFonts w:ascii="Corbel" w:hAnsi="Corbel"/>
                <w:sz w:val="24"/>
                <w:szCs w:val="24"/>
              </w:rPr>
              <w:t xml:space="preserve">Impuls, </w:t>
            </w:r>
            <w:r>
              <w:rPr>
                <w:rFonts w:ascii="Corbel" w:hAnsi="Corbel"/>
                <w:sz w:val="24"/>
                <w:szCs w:val="24"/>
              </w:rPr>
              <w:t>Kraków 2010.</w:t>
            </w:r>
          </w:p>
          <w:p w14:paraId="438CE6DA" w14:textId="77777777" w:rsidR="00C7469F" w:rsidRDefault="00C746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Śliwerski B., </w:t>
            </w:r>
            <w:r>
              <w:rPr>
                <w:rFonts w:ascii="Corbel" w:hAnsi="Corbel"/>
                <w:i/>
                <w:sz w:val="24"/>
                <w:szCs w:val="24"/>
              </w:rPr>
              <w:t>Pedagogika ogólna. Podstawowe prawidłowości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863DB">
              <w:rPr>
                <w:rFonts w:ascii="Corbel" w:hAnsi="Corbel"/>
                <w:sz w:val="24"/>
                <w:szCs w:val="24"/>
              </w:rPr>
              <w:t xml:space="preserve">Impuls, </w:t>
            </w:r>
            <w:r>
              <w:rPr>
                <w:rFonts w:ascii="Corbel" w:hAnsi="Corbel"/>
                <w:sz w:val="24"/>
                <w:szCs w:val="24"/>
              </w:rPr>
              <w:t>Kraków 2012.</w:t>
            </w:r>
          </w:p>
        </w:tc>
      </w:tr>
      <w:tr w:rsidR="00C7469F" w14:paraId="65261D57" w14:textId="77777777" w:rsidTr="00C7469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30FA" w14:textId="77777777" w:rsidR="00C7469F" w:rsidRDefault="00C7469F">
            <w:pPr>
              <w:pStyle w:val="Punktygwne"/>
              <w:spacing w:line="276" w:lineRule="auto"/>
            </w:pPr>
            <w:r>
              <w:t xml:space="preserve">Literatura uzupełniająca: </w:t>
            </w:r>
          </w:p>
          <w:p w14:paraId="4BEDDE2E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Freinet</w:t>
            </w:r>
            <w:proofErr w:type="spellEnd"/>
            <w:r>
              <w:rPr>
                <w:rFonts w:ascii="Corbel" w:hAnsi="Corbel"/>
              </w:rPr>
              <w:t xml:space="preserve"> C., </w:t>
            </w:r>
            <w:r>
              <w:rPr>
                <w:rFonts w:ascii="Corbel" w:hAnsi="Corbel"/>
                <w:i/>
              </w:rPr>
              <w:t>O szkołę ludową. Pisma wybrane</w:t>
            </w:r>
            <w:r>
              <w:rPr>
                <w:rFonts w:ascii="Corbel" w:hAnsi="Corbel"/>
              </w:rPr>
              <w:t xml:space="preserve">, </w:t>
            </w:r>
            <w:r w:rsidR="00D863DB">
              <w:rPr>
                <w:rFonts w:ascii="Corbel" w:hAnsi="Corbel"/>
              </w:rPr>
              <w:t xml:space="preserve">PAN, </w:t>
            </w:r>
            <w:r>
              <w:rPr>
                <w:rFonts w:ascii="Corbel" w:hAnsi="Corbel"/>
              </w:rPr>
              <w:t>Warszawa</w:t>
            </w:r>
            <w:r w:rsidR="00D863DB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1976.</w:t>
            </w:r>
          </w:p>
          <w:p w14:paraId="7F71721C" w14:textId="6DA7974D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C7469F">
              <w:rPr>
                <w:rFonts w:ascii="Corbel" w:hAnsi="Corbel"/>
              </w:rPr>
              <w:t xml:space="preserve">Kayser M., </w:t>
            </w:r>
            <w:proofErr w:type="spellStart"/>
            <w:r w:rsidRPr="00C7469F">
              <w:rPr>
                <w:rFonts w:ascii="Corbel" w:hAnsi="Corbel"/>
              </w:rPr>
              <w:t>Wagemann</w:t>
            </w:r>
            <w:proofErr w:type="spellEnd"/>
            <w:r w:rsidRPr="00C7469F">
              <w:rPr>
                <w:rFonts w:ascii="Corbel" w:hAnsi="Corbel"/>
              </w:rPr>
              <w:t xml:space="preserve"> </w:t>
            </w:r>
            <w:r w:rsidR="00C0241D" w:rsidRPr="00C7469F">
              <w:rPr>
                <w:rFonts w:ascii="Corbel" w:hAnsi="Corbel"/>
              </w:rPr>
              <w:t>P.A.,</w:t>
            </w:r>
            <w:r w:rsidRPr="00C7469F">
              <w:rPr>
                <w:rFonts w:ascii="Corbel" w:hAnsi="Corbel"/>
              </w:rPr>
              <w:t xml:space="preserve"> tł. </w:t>
            </w:r>
            <w:r>
              <w:rPr>
                <w:rFonts w:ascii="Corbel" w:hAnsi="Corbel"/>
              </w:rPr>
              <w:t xml:space="preserve">[z niem.] Szymański Mirosław S.,  </w:t>
            </w:r>
            <w:r>
              <w:rPr>
                <w:rFonts w:ascii="Corbel" w:hAnsi="Corbel"/>
                <w:i/>
              </w:rPr>
              <w:t xml:space="preserve">Uczyliśmy w szkole </w:t>
            </w:r>
            <w:proofErr w:type="spellStart"/>
            <w:r>
              <w:rPr>
                <w:rFonts w:ascii="Corbel" w:hAnsi="Corbel"/>
                <w:i/>
              </w:rPr>
              <w:t>waldorfskiej</w:t>
            </w:r>
            <w:proofErr w:type="spellEnd"/>
            <w:r>
              <w:rPr>
                <w:rFonts w:ascii="Corbel" w:hAnsi="Corbel"/>
                <w:i/>
              </w:rPr>
              <w:t xml:space="preserve"> : o historii i praktyce pewnej pedagogicznej utopii,</w:t>
            </w:r>
            <w:r>
              <w:rPr>
                <w:rFonts w:ascii="Corbel" w:hAnsi="Corbel"/>
              </w:rPr>
              <w:t xml:space="preserve"> </w:t>
            </w:r>
            <w:r w:rsidR="00D863DB">
              <w:rPr>
                <w:rFonts w:ascii="Corbel" w:hAnsi="Corbel"/>
              </w:rPr>
              <w:t xml:space="preserve">WSiP, </w:t>
            </w:r>
            <w:r>
              <w:rPr>
                <w:rFonts w:ascii="Corbel" w:hAnsi="Corbel"/>
              </w:rPr>
              <w:t>Warszawa 1998.</w:t>
            </w:r>
            <w:r>
              <w:rPr>
                <w:rFonts w:ascii="Corbel" w:hAnsi="Corbel"/>
              </w:rPr>
              <w:tab/>
            </w:r>
          </w:p>
          <w:p w14:paraId="3E338F7D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Korczak J., Dzieła, tom 7, </w:t>
            </w:r>
            <w:r>
              <w:rPr>
                <w:rFonts w:ascii="Corbel" w:hAnsi="Corbel"/>
                <w:i/>
              </w:rPr>
              <w:t xml:space="preserve">Jak kochać dziecko. Internat. Kolonie letnie. Dom sierot, </w:t>
            </w:r>
            <w:r w:rsidR="00227B44">
              <w:rPr>
                <w:rFonts w:ascii="Corbel" w:hAnsi="Corbel"/>
              </w:rPr>
              <w:t xml:space="preserve">Warszawa </w:t>
            </w:r>
            <w:r>
              <w:rPr>
                <w:rFonts w:ascii="Corbel" w:hAnsi="Corbel"/>
              </w:rPr>
              <w:t>1993.</w:t>
            </w:r>
          </w:p>
          <w:p w14:paraId="5B1476DD" w14:textId="2F9D679B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lang w:val="en-US"/>
              </w:rPr>
              <w:t xml:space="preserve">Neill A. S., </w:t>
            </w:r>
            <w:r w:rsidR="007E18AE">
              <w:rPr>
                <w:rFonts w:ascii="Corbel" w:hAnsi="Corbel"/>
                <w:i/>
                <w:lang w:val="en-US"/>
              </w:rPr>
              <w:t>Summerhill</w:t>
            </w:r>
            <w:r w:rsidR="007E18AE">
              <w:rPr>
                <w:rFonts w:ascii="Corbel" w:hAnsi="Corbel"/>
                <w:lang w:val="en-US"/>
              </w:rPr>
              <w:t>,</w:t>
            </w:r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tł</w:t>
            </w:r>
            <w:proofErr w:type="spellEnd"/>
            <w:r>
              <w:rPr>
                <w:rFonts w:ascii="Corbel" w:hAnsi="Corbel"/>
                <w:lang w:val="en-US"/>
              </w:rPr>
              <w:t xml:space="preserve">. </w:t>
            </w:r>
            <w:r>
              <w:rPr>
                <w:rFonts w:ascii="Corbel" w:hAnsi="Corbel"/>
              </w:rPr>
              <w:t xml:space="preserve">[z ang.] Barbara Białecka, </w:t>
            </w:r>
            <w:r w:rsidR="00227B44">
              <w:rPr>
                <w:rFonts w:ascii="Corbel" w:hAnsi="Corbel"/>
              </w:rPr>
              <w:t xml:space="preserve">Wyd. </w:t>
            </w:r>
            <w:proofErr w:type="spellStart"/>
            <w:r w:rsidR="00227B44">
              <w:rPr>
                <w:rFonts w:ascii="Corbel" w:hAnsi="Corbel"/>
              </w:rPr>
              <w:t>Almaprint</w:t>
            </w:r>
            <w:proofErr w:type="spellEnd"/>
            <w:r w:rsidR="00227B44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>Katowice 1991.</w:t>
            </w:r>
          </w:p>
          <w:p w14:paraId="3B20EEED" w14:textId="42CF547A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Roel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Röhner</w:t>
            </w:r>
            <w:proofErr w:type="spellEnd"/>
            <w:r>
              <w:rPr>
                <w:rFonts w:ascii="Corbel" w:hAnsi="Corbel"/>
              </w:rPr>
              <w:t xml:space="preserve"> &amp; Hans </w:t>
            </w:r>
            <w:proofErr w:type="spellStart"/>
            <w:r>
              <w:rPr>
                <w:rFonts w:ascii="Corbel" w:hAnsi="Corbel"/>
              </w:rPr>
              <w:t>Wenke</w:t>
            </w:r>
            <w:proofErr w:type="spellEnd"/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</w:rPr>
              <w:t>Pedagogika planu daltońskiego</w:t>
            </w:r>
            <w:r>
              <w:rPr>
                <w:rFonts w:ascii="Corbel" w:hAnsi="Corbel"/>
              </w:rPr>
              <w:t xml:space="preserve">: </w:t>
            </w:r>
            <w:r>
              <w:rPr>
                <w:rFonts w:ascii="Corbel" w:hAnsi="Corbel"/>
                <w:i/>
              </w:rPr>
              <w:t>praktyczna inspiracja</w:t>
            </w:r>
            <w:r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wprow</w:t>
            </w:r>
            <w:proofErr w:type="spellEnd"/>
            <w:r>
              <w:rPr>
                <w:rFonts w:ascii="Corbel" w:hAnsi="Corbel"/>
              </w:rPr>
              <w:t xml:space="preserve">. Bogusław </w:t>
            </w:r>
            <w:r w:rsidR="007E18AE">
              <w:rPr>
                <w:rFonts w:ascii="Corbel" w:hAnsi="Corbel"/>
              </w:rPr>
              <w:t>Śliwerski;</w:t>
            </w:r>
            <w:r>
              <w:rPr>
                <w:rFonts w:ascii="Corbel" w:hAnsi="Corbel"/>
              </w:rPr>
              <w:t xml:space="preserve"> przekł. [z niem.] E. Zygmunt, </w:t>
            </w:r>
            <w:r w:rsidR="00227B44">
              <w:rPr>
                <w:rFonts w:ascii="Corbel" w:hAnsi="Corbel"/>
              </w:rPr>
              <w:t xml:space="preserve">Impuls, </w:t>
            </w:r>
            <w:r>
              <w:rPr>
                <w:rFonts w:ascii="Corbel" w:hAnsi="Corbel"/>
              </w:rPr>
              <w:t>Kraków 2011.</w:t>
            </w:r>
          </w:p>
          <w:p w14:paraId="797AD07D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Śliwerski B., </w:t>
            </w:r>
            <w:r>
              <w:rPr>
                <w:rFonts w:ascii="Corbel" w:hAnsi="Corbel"/>
                <w:i/>
              </w:rPr>
              <w:t>Edukacja (w) polityce. Polityka (w) edukacji</w:t>
            </w:r>
            <w:r>
              <w:rPr>
                <w:rFonts w:ascii="Corbel" w:hAnsi="Corbel"/>
              </w:rPr>
              <w:t xml:space="preserve">, </w:t>
            </w:r>
            <w:r w:rsidR="00227B44">
              <w:rPr>
                <w:rFonts w:ascii="Corbel" w:hAnsi="Corbel"/>
              </w:rPr>
              <w:t xml:space="preserve">Impuls, </w:t>
            </w:r>
            <w:r>
              <w:rPr>
                <w:rFonts w:ascii="Corbel" w:hAnsi="Corbel"/>
              </w:rPr>
              <w:t>Kraków 2015.</w:t>
            </w:r>
          </w:p>
          <w:p w14:paraId="779D35CE" w14:textId="4397C2F5" w:rsidR="00C7469F" w:rsidRDefault="00C7469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Corbel" w:hAnsi="Corbel"/>
              </w:rPr>
              <w:t>Szymański Mirosław S.</w:t>
            </w:r>
            <w:r w:rsidR="007E18AE">
              <w:rPr>
                <w:rFonts w:ascii="Corbel" w:hAnsi="Corbel"/>
              </w:rPr>
              <w:t>, O</w:t>
            </w:r>
            <w:r>
              <w:rPr>
                <w:rFonts w:ascii="Corbel" w:hAnsi="Corbel"/>
                <w:i/>
              </w:rPr>
              <w:t xml:space="preserve"> metodzie projektów: z historii, teorii i praktyki pewnej metody kształcenia, </w:t>
            </w:r>
            <w:r w:rsidR="00227B44">
              <w:rPr>
                <w:rFonts w:ascii="Corbel" w:hAnsi="Corbel"/>
              </w:rPr>
              <w:t xml:space="preserve">Wyd. Żak, </w:t>
            </w:r>
            <w:r>
              <w:rPr>
                <w:rFonts w:ascii="Corbel" w:hAnsi="Corbel"/>
              </w:rPr>
              <w:t>Warszawa 2000.</w:t>
            </w:r>
          </w:p>
        </w:tc>
      </w:tr>
    </w:tbl>
    <w:p w14:paraId="0240760A" w14:textId="77777777" w:rsidR="00C7469F" w:rsidRDefault="00C7469F" w:rsidP="00C7469F">
      <w:pPr>
        <w:pStyle w:val="Punktygwne"/>
      </w:pPr>
    </w:p>
    <w:p w14:paraId="7DFD1287" w14:textId="77777777" w:rsidR="00C7469F" w:rsidRDefault="00C7469F" w:rsidP="00C7469F">
      <w:pPr>
        <w:pStyle w:val="Punktygwne"/>
      </w:pPr>
    </w:p>
    <w:p w14:paraId="70BCCE63" w14:textId="77777777" w:rsidR="00C7469F" w:rsidRDefault="00C7469F" w:rsidP="00C7469F">
      <w:pPr>
        <w:pStyle w:val="Punktygwne"/>
      </w:pPr>
      <w:r>
        <w:t>Akceptacja Kierownika Jednostki lub osoby upoważnionej</w:t>
      </w:r>
    </w:p>
    <w:p w14:paraId="16469AC9" w14:textId="77777777" w:rsidR="003A7963" w:rsidRDefault="003A7963"/>
    <w:sectPr w:rsidR="003A7963" w:rsidSect="003A7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66F87" w14:textId="77777777" w:rsidR="00C61390" w:rsidRDefault="00C61390" w:rsidP="00C7469F">
      <w:pPr>
        <w:spacing w:after="0" w:line="240" w:lineRule="auto"/>
      </w:pPr>
      <w:r>
        <w:separator/>
      </w:r>
    </w:p>
  </w:endnote>
  <w:endnote w:type="continuationSeparator" w:id="0">
    <w:p w14:paraId="78380F64" w14:textId="77777777" w:rsidR="00C61390" w:rsidRDefault="00C61390" w:rsidP="00C74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1A15F" w14:textId="77777777" w:rsidR="00C61390" w:rsidRDefault="00C61390" w:rsidP="00C7469F">
      <w:pPr>
        <w:spacing w:after="0" w:line="240" w:lineRule="auto"/>
      </w:pPr>
      <w:r>
        <w:separator/>
      </w:r>
    </w:p>
  </w:footnote>
  <w:footnote w:type="continuationSeparator" w:id="0">
    <w:p w14:paraId="600B5C2A" w14:textId="77777777" w:rsidR="00C61390" w:rsidRDefault="00C61390" w:rsidP="00C7469F">
      <w:pPr>
        <w:spacing w:after="0" w:line="240" w:lineRule="auto"/>
      </w:pPr>
      <w:r>
        <w:continuationSeparator/>
      </w:r>
    </w:p>
  </w:footnote>
  <w:footnote w:id="1">
    <w:p w14:paraId="28E7DC87" w14:textId="77777777" w:rsidR="00C7469F" w:rsidRDefault="00C7469F" w:rsidP="00C74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D90665"/>
    <w:multiLevelType w:val="hybridMultilevel"/>
    <w:tmpl w:val="E5B019E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D40D8"/>
    <w:multiLevelType w:val="hybridMultilevel"/>
    <w:tmpl w:val="A6E2B888"/>
    <w:lvl w:ilvl="0" w:tplc="82F2E04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0B43C3"/>
    <w:multiLevelType w:val="hybridMultilevel"/>
    <w:tmpl w:val="C9E875E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9F"/>
    <w:rsid w:val="0004240E"/>
    <w:rsid w:val="00087660"/>
    <w:rsid w:val="00133EFA"/>
    <w:rsid w:val="00207AD2"/>
    <w:rsid w:val="002110BD"/>
    <w:rsid w:val="00227B44"/>
    <w:rsid w:val="00231007"/>
    <w:rsid w:val="003415FD"/>
    <w:rsid w:val="0034470C"/>
    <w:rsid w:val="003A7963"/>
    <w:rsid w:val="003C1D58"/>
    <w:rsid w:val="00501E97"/>
    <w:rsid w:val="0058625A"/>
    <w:rsid w:val="005C301B"/>
    <w:rsid w:val="0062456C"/>
    <w:rsid w:val="006C274D"/>
    <w:rsid w:val="006E3CEA"/>
    <w:rsid w:val="00762377"/>
    <w:rsid w:val="007E18AE"/>
    <w:rsid w:val="008B3F7A"/>
    <w:rsid w:val="009A1CA2"/>
    <w:rsid w:val="00A747C4"/>
    <w:rsid w:val="00AA40F1"/>
    <w:rsid w:val="00AC508B"/>
    <w:rsid w:val="00C0241D"/>
    <w:rsid w:val="00C61390"/>
    <w:rsid w:val="00C73985"/>
    <w:rsid w:val="00C7469F"/>
    <w:rsid w:val="00C92E69"/>
    <w:rsid w:val="00C960AF"/>
    <w:rsid w:val="00CD2C32"/>
    <w:rsid w:val="00D863DB"/>
    <w:rsid w:val="00E11B19"/>
    <w:rsid w:val="00E2139A"/>
    <w:rsid w:val="00E7342B"/>
    <w:rsid w:val="00EA6057"/>
    <w:rsid w:val="00F14CA4"/>
    <w:rsid w:val="00F2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5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6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4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469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7469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7469F"/>
    <w:pPr>
      <w:ind w:left="720"/>
      <w:contextualSpacing/>
    </w:pPr>
  </w:style>
  <w:style w:type="paragraph" w:customStyle="1" w:styleId="Punktygwne">
    <w:name w:val="Punkty główne"/>
    <w:basedOn w:val="Normalny"/>
    <w:rsid w:val="00C7469F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C74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74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74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74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74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74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7469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4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46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6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4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469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7469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7469F"/>
    <w:pPr>
      <w:ind w:left="720"/>
      <w:contextualSpacing/>
    </w:pPr>
  </w:style>
  <w:style w:type="paragraph" w:customStyle="1" w:styleId="Punktygwne">
    <w:name w:val="Punkty główne"/>
    <w:basedOn w:val="Normalny"/>
    <w:rsid w:val="00C7469F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C74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74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74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74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74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74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7469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4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46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13</cp:revision>
  <dcterms:created xsi:type="dcterms:W3CDTF">2019-10-22T15:46:00Z</dcterms:created>
  <dcterms:modified xsi:type="dcterms:W3CDTF">2021-01-21T07:25:00Z</dcterms:modified>
</cp:coreProperties>
</file>